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00D2D" w14:textId="56E6C0F7" w:rsidR="00BC1158" w:rsidRPr="00BC1158" w:rsidRDefault="003E7BE1" w:rsidP="00BC1158">
      <w:pPr>
        <w:pStyle w:val="Heading1"/>
        <w:spacing w:after="240"/>
        <w:jc w:val="center"/>
        <w:rPr>
          <w:rStyle w:val="normaltextrun"/>
          <w:rFonts w:asciiTheme="minorHAnsi" w:hAnsiTheme="minorHAnsi" w:cstheme="minorHAnsi"/>
          <w:b/>
          <w:bCs/>
          <w:color w:val="auto"/>
        </w:rPr>
      </w:pPr>
      <w:r w:rsidRPr="00BC1158">
        <w:rPr>
          <w:rStyle w:val="normaltextrun"/>
          <w:rFonts w:asciiTheme="minorHAnsi" w:hAnsiTheme="minorHAnsi" w:cstheme="minorHAnsi"/>
          <w:b/>
          <w:bCs/>
          <w:color w:val="auto"/>
          <w:sz w:val="40"/>
          <w:szCs w:val="40"/>
        </w:rPr>
        <w:t>NOTICE</w:t>
      </w:r>
      <w:r w:rsidR="00BC1158" w:rsidRPr="00BC1158">
        <w:rPr>
          <w:rStyle w:val="normaltextrun"/>
          <w:rFonts w:asciiTheme="minorHAnsi" w:hAnsiTheme="minorHAnsi" w:cstheme="minorHAnsi"/>
          <w:b/>
          <w:bCs/>
          <w:color w:val="auto"/>
          <w:sz w:val="40"/>
          <w:szCs w:val="40"/>
        </w:rPr>
        <w:br/>
      </w:r>
      <w:r w:rsidR="00BC1158" w:rsidRPr="00BC1158">
        <w:rPr>
          <w:rStyle w:val="eop"/>
          <w:rFonts w:asciiTheme="minorHAnsi" w:hAnsiTheme="minorHAnsi" w:cstheme="minorHAnsi"/>
          <w:b/>
          <w:bCs/>
          <w:color w:val="auto"/>
          <w:sz w:val="40"/>
          <w:szCs w:val="40"/>
        </w:rPr>
        <w:t>for display by an applicant for a Temporary Pavement License</w:t>
      </w:r>
      <w:r w:rsidR="00BC1158" w:rsidRPr="00BC1158">
        <w:rPr>
          <w:rStyle w:val="eop"/>
          <w:rFonts w:asciiTheme="minorHAnsi" w:hAnsiTheme="minorHAnsi" w:cstheme="minorHAnsi"/>
          <w:b/>
          <w:bCs/>
          <w:color w:val="auto"/>
        </w:rPr>
        <w:t xml:space="preserve"> </w:t>
      </w:r>
      <w:r w:rsidR="00BC1158" w:rsidRPr="00BC1158">
        <w:rPr>
          <w:rStyle w:val="eop"/>
          <w:rFonts w:asciiTheme="minorHAnsi" w:hAnsiTheme="minorHAnsi" w:cstheme="minorHAnsi"/>
          <w:b/>
          <w:bCs/>
          <w:color w:val="auto"/>
        </w:rPr>
        <w:br/>
        <w:t xml:space="preserve">under </w:t>
      </w:r>
      <w:r w:rsidR="00686D47">
        <w:rPr>
          <w:rStyle w:val="eop"/>
          <w:rFonts w:asciiTheme="minorHAnsi" w:hAnsiTheme="minorHAnsi" w:cstheme="minorHAnsi"/>
          <w:b/>
          <w:bCs/>
          <w:color w:val="auto"/>
        </w:rPr>
        <w:t>the Levelling Up and Regeneration Act 2023</w:t>
      </w:r>
    </w:p>
    <w:p w14:paraId="60080472" w14:textId="5CC7EE0E" w:rsidR="00191748" w:rsidRPr="000C74E6" w:rsidRDefault="00191748" w:rsidP="003320EF">
      <w:pPr>
        <w:pStyle w:val="paragraph"/>
        <w:spacing w:before="0" w:beforeAutospacing="0" w:after="24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normaltextrun"/>
          <w:rFonts w:ascii="Calibri" w:hAnsi="Calibri" w:cs="Calibri"/>
          <w:sz w:val="32"/>
          <w:szCs w:val="32"/>
        </w:rPr>
        <w:t>I/We 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(1),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  <w:r w:rsidRPr="000C74E6">
        <w:rPr>
          <w:rStyle w:val="normaltextrun"/>
          <w:rFonts w:ascii="Calibri" w:hAnsi="Calibri" w:cs="Calibri"/>
          <w:sz w:val="32"/>
          <w:szCs w:val="32"/>
        </w:rPr>
        <w:t>give notice that on 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(2)</w:t>
      </w:r>
      <w:r w:rsidRPr="000C74E6">
        <w:rPr>
          <w:rStyle w:val="normaltextrun"/>
          <w:rFonts w:ascii="Calibri" w:hAnsi="Calibri" w:cs="Calibri"/>
          <w:sz w:val="32"/>
          <w:szCs w:val="32"/>
        </w:rPr>
        <w:t> [I/we]</w:t>
      </w:r>
      <w:r w:rsidRPr="000C74E6">
        <w:rPr>
          <w:rStyle w:val="normaltextrun"/>
          <w:rFonts w:ascii="Calibri" w:hAnsi="Calibri" w:cs="Calibri"/>
          <w:strike/>
          <w:sz w:val="32"/>
          <w:szCs w:val="32"/>
        </w:rPr>
        <w:t> </w:t>
      </w:r>
      <w:r w:rsidRPr="000C74E6">
        <w:rPr>
          <w:rStyle w:val="normaltextrun"/>
          <w:rFonts w:ascii="Calibri" w:hAnsi="Calibri" w:cs="Calibri"/>
          <w:sz w:val="32"/>
          <w:szCs w:val="32"/>
        </w:rPr>
        <w:t xml:space="preserve">applied </w:t>
      </w:r>
      <w:r w:rsidRPr="003E7BE1">
        <w:rPr>
          <w:rStyle w:val="normaltextrun"/>
          <w:rFonts w:ascii="Calibri" w:hAnsi="Calibri" w:cs="Calibri"/>
          <w:sz w:val="32"/>
          <w:szCs w:val="32"/>
        </w:rPr>
        <w:t>to </w:t>
      </w:r>
      <w:r w:rsidR="003E7BE1" w:rsidRPr="003E7BE1">
        <w:rPr>
          <w:rStyle w:val="normaltextrun"/>
          <w:rFonts w:ascii="Calibri" w:hAnsi="Calibri" w:cs="Calibri"/>
          <w:iCs/>
          <w:sz w:val="32"/>
          <w:szCs w:val="32"/>
        </w:rPr>
        <w:t>West Berkshire Council</w:t>
      </w:r>
      <w:r w:rsidR="003E7BE1">
        <w:rPr>
          <w:rStyle w:val="normaltextrun"/>
          <w:rFonts w:ascii="Calibri" w:hAnsi="Calibri" w:cs="Calibri"/>
          <w:i/>
          <w:iCs/>
          <w:sz w:val="32"/>
          <w:szCs w:val="32"/>
        </w:rPr>
        <w:t xml:space="preserve"> </w:t>
      </w:r>
      <w:r w:rsidRPr="000C74E6">
        <w:rPr>
          <w:rStyle w:val="normaltextrun"/>
          <w:rFonts w:ascii="Calibri" w:hAnsi="Calibri" w:cs="Calibri"/>
          <w:sz w:val="32"/>
          <w:szCs w:val="32"/>
        </w:rPr>
        <w:t>for a ‘Pavement Licence’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 </w:t>
      </w:r>
      <w:r w:rsidRPr="000C74E6">
        <w:rPr>
          <w:rStyle w:val="normaltextrun"/>
          <w:rFonts w:ascii="Calibri" w:hAnsi="Calibri" w:cs="Calibri"/>
          <w:sz w:val="32"/>
          <w:szCs w:val="32"/>
        </w:rPr>
        <w:t>at: 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(</w:t>
      </w:r>
      <w:r w:rsidR="00C76363">
        <w:rPr>
          <w:rStyle w:val="normaltextrun"/>
          <w:rFonts w:ascii="Calibri" w:hAnsi="Calibri" w:cs="Calibri"/>
          <w:i/>
          <w:iCs/>
          <w:sz w:val="32"/>
          <w:szCs w:val="32"/>
        </w:rPr>
        <w:t>3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)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  <w:r w:rsidRPr="000C74E6">
        <w:rPr>
          <w:rStyle w:val="normaltextrun"/>
          <w:rFonts w:ascii="Calibri" w:hAnsi="Calibri" w:cs="Calibri"/>
          <w:sz w:val="32"/>
          <w:szCs w:val="32"/>
        </w:rPr>
        <w:t>known as 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(</w:t>
      </w:r>
      <w:r w:rsidR="00C76363">
        <w:rPr>
          <w:rStyle w:val="normaltextrun"/>
          <w:rFonts w:ascii="Calibri" w:hAnsi="Calibri" w:cs="Calibri"/>
          <w:i/>
          <w:iCs/>
          <w:sz w:val="32"/>
          <w:szCs w:val="32"/>
        </w:rPr>
        <w:t>4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)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34EBB80F" w14:textId="7D4F6233" w:rsidR="00191748" w:rsidRPr="003320EF" w:rsidRDefault="00191748" w:rsidP="003320EF">
      <w:pPr>
        <w:pStyle w:val="paragraph"/>
        <w:spacing w:before="0" w:beforeAutospacing="0" w:after="240" w:afterAutospacing="0"/>
        <w:textAlignment w:val="baseline"/>
        <w:rPr>
          <w:rStyle w:val="eop"/>
          <w:rFonts w:ascii="Segoe UI" w:hAnsi="Segoe UI" w:cs="Segoe UI"/>
          <w:sz w:val="32"/>
          <w:szCs w:val="32"/>
        </w:rPr>
      </w:pPr>
      <w:r w:rsidRPr="000C74E6">
        <w:rPr>
          <w:rStyle w:val="normaltextrun"/>
          <w:rFonts w:ascii="Calibri" w:hAnsi="Calibri" w:cs="Calibri"/>
          <w:sz w:val="32"/>
          <w:szCs w:val="32"/>
        </w:rPr>
        <w:t>The application is for: </w:t>
      </w:r>
      <w:r w:rsidR="00C76363">
        <w:rPr>
          <w:rStyle w:val="normaltextrun"/>
          <w:rFonts w:ascii="Calibri" w:hAnsi="Calibri" w:cs="Calibri"/>
          <w:i/>
          <w:iCs/>
          <w:sz w:val="32"/>
          <w:szCs w:val="32"/>
        </w:rPr>
        <w:t>(5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)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3B3AB9AF" w14:textId="5C6C18C3" w:rsidR="003E7BE1" w:rsidRDefault="00191748" w:rsidP="001917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32"/>
          <w:szCs w:val="32"/>
        </w:rPr>
      </w:pPr>
      <w:r w:rsidRPr="000C74E6">
        <w:rPr>
          <w:rStyle w:val="normaltextrun"/>
          <w:rFonts w:ascii="Calibri" w:hAnsi="Calibri" w:cs="Calibri"/>
          <w:sz w:val="32"/>
          <w:szCs w:val="32"/>
        </w:rPr>
        <w:t>Any person wishing to make representations </w:t>
      </w:r>
      <w:r w:rsidRPr="003E7BE1">
        <w:rPr>
          <w:rStyle w:val="normaltextrun"/>
          <w:rFonts w:ascii="Calibri" w:hAnsi="Calibri" w:cs="Calibri"/>
          <w:sz w:val="32"/>
          <w:szCs w:val="32"/>
        </w:rPr>
        <w:t>regarding</w:t>
      </w:r>
      <w:r w:rsidRPr="000C74E6">
        <w:rPr>
          <w:rStyle w:val="normaltextrun"/>
          <w:rFonts w:ascii="Calibri" w:hAnsi="Calibri" w:cs="Calibri"/>
          <w:sz w:val="32"/>
          <w:szCs w:val="32"/>
        </w:rPr>
        <w:t> this appli</w:t>
      </w:r>
      <w:r w:rsidR="00C76363">
        <w:rPr>
          <w:rStyle w:val="normaltextrun"/>
          <w:rFonts w:ascii="Calibri" w:hAnsi="Calibri" w:cs="Calibri"/>
          <w:sz w:val="32"/>
          <w:szCs w:val="32"/>
        </w:rPr>
        <w:t>cation may do so by writing to:</w:t>
      </w:r>
    </w:p>
    <w:p w14:paraId="71C1EAF7" w14:textId="08E89310" w:rsidR="003E7BE1" w:rsidRDefault="00686D47" w:rsidP="001917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32"/>
          <w:szCs w:val="32"/>
        </w:rPr>
      </w:pPr>
      <w:hyperlink r:id="rId8" w:history="1">
        <w:r w:rsidR="003E7BE1" w:rsidRPr="003E7BE1">
          <w:rPr>
            <w:rStyle w:val="Hyperlink"/>
            <w:rFonts w:ascii="Calibri" w:hAnsi="Calibri" w:cs="Calibri"/>
            <w:sz w:val="32"/>
            <w:szCs w:val="32"/>
          </w:rPr>
          <w:t>trafficandroadsafety@westberks.gov.uk</w:t>
        </w:r>
      </w:hyperlink>
      <w:r w:rsidR="003E7BE1">
        <w:rPr>
          <w:rStyle w:val="normaltextrun"/>
          <w:rFonts w:ascii="Calibri" w:hAnsi="Calibri" w:cs="Calibri"/>
          <w:sz w:val="32"/>
          <w:szCs w:val="32"/>
        </w:rPr>
        <w:t xml:space="preserve"> </w:t>
      </w:r>
      <w:r w:rsidR="003E7BE1" w:rsidRPr="003E7BE1">
        <w:rPr>
          <w:rStyle w:val="normaltextrun"/>
          <w:rFonts w:ascii="Calibri" w:hAnsi="Calibri" w:cs="Calibri"/>
          <w:sz w:val="32"/>
          <w:szCs w:val="32"/>
        </w:rPr>
        <w:t xml:space="preserve">or </w:t>
      </w:r>
    </w:p>
    <w:p w14:paraId="55839A0E" w14:textId="77777777" w:rsidR="003320EF" w:rsidRDefault="003E7BE1" w:rsidP="003320EF">
      <w:pPr>
        <w:pStyle w:val="paragraph"/>
        <w:spacing w:before="0" w:beforeAutospacing="0" w:after="240" w:afterAutospacing="0"/>
        <w:textAlignment w:val="baseline"/>
        <w:rPr>
          <w:rStyle w:val="normaltextrun"/>
          <w:rFonts w:ascii="Calibri" w:hAnsi="Calibri" w:cs="Calibri"/>
          <w:sz w:val="32"/>
          <w:szCs w:val="32"/>
        </w:rPr>
      </w:pPr>
      <w:r w:rsidRPr="003E7BE1">
        <w:rPr>
          <w:rStyle w:val="normaltextrun"/>
          <w:rFonts w:ascii="Calibri" w:hAnsi="Calibri" w:cs="Calibri"/>
          <w:sz w:val="32"/>
          <w:szCs w:val="32"/>
        </w:rPr>
        <w:t xml:space="preserve">Traffic and Road Safety </w:t>
      </w:r>
      <w:r>
        <w:rPr>
          <w:rStyle w:val="normaltextrun"/>
          <w:rFonts w:ascii="Calibri" w:hAnsi="Calibri" w:cs="Calibri"/>
          <w:sz w:val="32"/>
          <w:szCs w:val="32"/>
        </w:rPr>
        <w:t>Team,</w:t>
      </w:r>
      <w:r w:rsidR="003320EF">
        <w:rPr>
          <w:rStyle w:val="normaltextrun"/>
          <w:rFonts w:ascii="Calibri" w:hAnsi="Calibri" w:cs="Calibri"/>
          <w:sz w:val="32"/>
          <w:szCs w:val="32"/>
        </w:rPr>
        <w:br/>
      </w:r>
      <w:r>
        <w:rPr>
          <w:rStyle w:val="normaltextrun"/>
          <w:rFonts w:ascii="Calibri" w:hAnsi="Calibri" w:cs="Calibri"/>
          <w:sz w:val="32"/>
          <w:szCs w:val="32"/>
        </w:rPr>
        <w:t>Transport and Countryside</w:t>
      </w:r>
      <w:r w:rsidRPr="003E7BE1">
        <w:rPr>
          <w:rStyle w:val="normaltextrun"/>
          <w:rFonts w:ascii="Calibri" w:hAnsi="Calibri" w:cs="Calibri"/>
          <w:sz w:val="32"/>
          <w:szCs w:val="32"/>
        </w:rPr>
        <w:t>,</w:t>
      </w:r>
      <w:r w:rsidR="003320EF">
        <w:rPr>
          <w:rStyle w:val="normaltextrun"/>
          <w:rFonts w:ascii="Calibri" w:hAnsi="Calibri" w:cs="Calibri"/>
          <w:sz w:val="32"/>
          <w:szCs w:val="32"/>
        </w:rPr>
        <w:br/>
      </w:r>
      <w:r w:rsidRPr="003E7BE1">
        <w:rPr>
          <w:rStyle w:val="normaltextrun"/>
          <w:rFonts w:ascii="Calibri" w:hAnsi="Calibri" w:cs="Calibri"/>
          <w:sz w:val="32"/>
          <w:szCs w:val="32"/>
        </w:rPr>
        <w:t>Council Offices,</w:t>
      </w:r>
      <w:r w:rsidR="003320EF">
        <w:rPr>
          <w:rStyle w:val="normaltextrun"/>
          <w:rFonts w:ascii="Calibri" w:hAnsi="Calibri" w:cs="Calibri"/>
          <w:sz w:val="32"/>
          <w:szCs w:val="32"/>
        </w:rPr>
        <w:br/>
      </w:r>
      <w:r w:rsidRPr="003E7BE1">
        <w:rPr>
          <w:rStyle w:val="normaltextrun"/>
          <w:rFonts w:ascii="Calibri" w:hAnsi="Calibri" w:cs="Calibri"/>
          <w:sz w:val="32"/>
          <w:szCs w:val="32"/>
        </w:rPr>
        <w:t>Market Street,</w:t>
      </w:r>
      <w:r w:rsidR="003320EF">
        <w:rPr>
          <w:rStyle w:val="normaltextrun"/>
          <w:rFonts w:ascii="Calibri" w:hAnsi="Calibri" w:cs="Calibri"/>
          <w:sz w:val="32"/>
          <w:szCs w:val="32"/>
        </w:rPr>
        <w:br/>
      </w:r>
      <w:r w:rsidRPr="003E7BE1">
        <w:rPr>
          <w:rStyle w:val="normaltextrun"/>
          <w:rFonts w:ascii="Calibri" w:hAnsi="Calibri" w:cs="Calibri"/>
          <w:sz w:val="32"/>
          <w:szCs w:val="32"/>
        </w:rPr>
        <w:t>Newbury,</w:t>
      </w:r>
      <w:r w:rsidR="003320EF">
        <w:rPr>
          <w:rStyle w:val="normaltextrun"/>
          <w:rFonts w:ascii="Calibri" w:hAnsi="Calibri" w:cs="Calibri"/>
          <w:sz w:val="32"/>
          <w:szCs w:val="32"/>
        </w:rPr>
        <w:br/>
      </w:r>
      <w:r w:rsidRPr="003E7BE1">
        <w:rPr>
          <w:rStyle w:val="normaltextrun"/>
          <w:rFonts w:ascii="Calibri" w:hAnsi="Calibri" w:cs="Calibri"/>
          <w:sz w:val="32"/>
          <w:szCs w:val="32"/>
        </w:rPr>
        <w:t>Berkshire</w:t>
      </w:r>
      <w:r w:rsidR="003320EF">
        <w:rPr>
          <w:rStyle w:val="normaltextrun"/>
          <w:rFonts w:ascii="Calibri" w:hAnsi="Calibri" w:cs="Calibri"/>
          <w:sz w:val="32"/>
          <w:szCs w:val="32"/>
        </w:rPr>
        <w:br/>
      </w:r>
      <w:r w:rsidRPr="003E7BE1">
        <w:rPr>
          <w:rStyle w:val="normaltextrun"/>
          <w:rFonts w:ascii="Calibri" w:hAnsi="Calibri" w:cs="Calibri"/>
          <w:sz w:val="32"/>
          <w:szCs w:val="32"/>
        </w:rPr>
        <w:t>RG14 5LD</w:t>
      </w:r>
    </w:p>
    <w:p w14:paraId="0DCD1FFD" w14:textId="77777777" w:rsidR="003320EF" w:rsidRDefault="00191748" w:rsidP="003320EF">
      <w:pPr>
        <w:pStyle w:val="paragraph"/>
        <w:spacing w:before="0" w:beforeAutospacing="0" w:after="240" w:afterAutospacing="0"/>
        <w:textAlignment w:val="baseline"/>
        <w:rPr>
          <w:rStyle w:val="eop"/>
          <w:rFonts w:ascii="Calibri" w:hAnsi="Calibri" w:cs="Calibri"/>
          <w:sz w:val="32"/>
          <w:szCs w:val="32"/>
        </w:rPr>
      </w:pPr>
      <w:r w:rsidRPr="000C74E6">
        <w:rPr>
          <w:rStyle w:val="normaltextrun"/>
          <w:rFonts w:ascii="Calibri" w:hAnsi="Calibri" w:cs="Calibri"/>
          <w:sz w:val="32"/>
          <w:szCs w:val="32"/>
        </w:rPr>
        <w:t>by: 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(</w:t>
      </w:r>
      <w:r w:rsidR="00C76363">
        <w:rPr>
          <w:rStyle w:val="normaltextrun"/>
          <w:rFonts w:ascii="Calibri" w:hAnsi="Calibri" w:cs="Calibri"/>
          <w:i/>
          <w:iCs/>
          <w:sz w:val="32"/>
          <w:szCs w:val="32"/>
        </w:rPr>
        <w:t>6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)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019FE1C7" w14:textId="50D4C66D" w:rsidR="00866EE0" w:rsidRDefault="00191748" w:rsidP="003320EF">
      <w:pPr>
        <w:pStyle w:val="paragraph"/>
        <w:spacing w:before="0" w:beforeAutospacing="0" w:after="240" w:afterAutospacing="0"/>
        <w:textAlignment w:val="baseline"/>
        <w:rPr>
          <w:rStyle w:val="normaltextrun"/>
          <w:rFonts w:ascii="Calibri" w:hAnsi="Calibri" w:cs="Calibri"/>
          <w:sz w:val="32"/>
          <w:szCs w:val="32"/>
        </w:rPr>
      </w:pPr>
      <w:r w:rsidRPr="000C74E6">
        <w:rPr>
          <w:rStyle w:val="normaltextrun"/>
          <w:rFonts w:ascii="Calibri" w:hAnsi="Calibri" w:cs="Calibri"/>
          <w:sz w:val="32"/>
          <w:szCs w:val="32"/>
        </w:rPr>
        <w:t xml:space="preserve">The application and information </w:t>
      </w:r>
      <w:r w:rsidRPr="003E7BE1">
        <w:rPr>
          <w:rStyle w:val="normaltextrun"/>
          <w:rFonts w:ascii="Calibri" w:hAnsi="Calibri" w:cs="Calibri"/>
          <w:sz w:val="32"/>
          <w:szCs w:val="32"/>
        </w:rPr>
        <w:t>submitted </w:t>
      </w:r>
      <w:r w:rsidR="003E7BE1" w:rsidRPr="003E7BE1">
        <w:rPr>
          <w:rStyle w:val="normaltextrun"/>
          <w:rFonts w:ascii="Calibri" w:hAnsi="Calibri" w:cs="Calibri"/>
          <w:sz w:val="32"/>
          <w:szCs w:val="32"/>
        </w:rPr>
        <w:t>is published at</w:t>
      </w:r>
      <w:r w:rsidR="00C76363">
        <w:rPr>
          <w:rStyle w:val="normaltextrun"/>
          <w:rFonts w:ascii="Calibri" w:hAnsi="Calibri" w:cs="Calibri"/>
          <w:sz w:val="32"/>
          <w:szCs w:val="32"/>
        </w:rPr>
        <w:t xml:space="preserve"> </w:t>
      </w:r>
      <w:hyperlink r:id="rId9" w:history="1">
        <w:r w:rsidR="00866EE0" w:rsidRPr="008234E8">
          <w:rPr>
            <w:rStyle w:val="Hyperlink"/>
            <w:rFonts w:ascii="Calibri" w:hAnsi="Calibri" w:cs="Calibri"/>
            <w:sz w:val="32"/>
            <w:szCs w:val="32"/>
          </w:rPr>
          <w:t>https://www.westberks.gov.uk/pavementcafelicences</w:t>
        </w:r>
      </w:hyperlink>
    </w:p>
    <w:p w14:paraId="242A72CC" w14:textId="780EC81A" w:rsidR="00866EE0" w:rsidRPr="000C74E6" w:rsidRDefault="00866EE0" w:rsidP="00866EE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32"/>
          <w:szCs w:val="32"/>
        </w:rPr>
      </w:pPr>
      <w:r>
        <w:rPr>
          <w:noProof/>
        </w:rPr>
        <w:drawing>
          <wp:inline distT="0" distB="0" distL="0" distR="0" wp14:anchorId="6A1F7B5D" wp14:editId="5ADC2CE0">
            <wp:extent cx="1433946" cy="14506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96544" cy="1514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9D804" w14:textId="05DC6F3D" w:rsidR="003320EF" w:rsidRDefault="00191748" w:rsidP="003320EF">
      <w:pPr>
        <w:pStyle w:val="paragraph"/>
        <w:spacing w:before="240" w:beforeAutospacing="0" w:after="240" w:afterAutospacing="0"/>
        <w:textAlignment w:val="baseline"/>
        <w:rPr>
          <w:rStyle w:val="normaltextrun"/>
          <w:rFonts w:ascii="Calibri" w:hAnsi="Calibri" w:cs="Calibri"/>
          <w:sz w:val="32"/>
          <w:szCs w:val="32"/>
        </w:rPr>
      </w:pPr>
      <w:r w:rsidRPr="000C74E6">
        <w:rPr>
          <w:rStyle w:val="normaltextrun"/>
          <w:rFonts w:ascii="Calibri" w:hAnsi="Calibri" w:cs="Calibri"/>
          <w:sz w:val="32"/>
          <w:szCs w:val="32"/>
        </w:rPr>
        <w:t>Signed</w:t>
      </w:r>
      <w:r w:rsidR="003320EF">
        <w:rPr>
          <w:rStyle w:val="normaltextrun"/>
          <w:rFonts w:ascii="Calibri" w:hAnsi="Calibri" w:cs="Calibri"/>
          <w:sz w:val="32"/>
          <w:szCs w:val="32"/>
        </w:rPr>
        <w:t>…</w:t>
      </w:r>
      <w:r w:rsidRPr="000C74E6">
        <w:rPr>
          <w:rStyle w:val="normaltextrun"/>
          <w:rFonts w:ascii="Calibri" w:hAnsi="Calibri" w:cs="Calibri"/>
          <w:sz w:val="32"/>
          <w:szCs w:val="32"/>
        </w:rPr>
        <w:t>......................................................................</w:t>
      </w:r>
    </w:p>
    <w:p w14:paraId="198EA2D9" w14:textId="3EB5E2BC" w:rsidR="003320EF" w:rsidRPr="003320EF" w:rsidRDefault="00191748" w:rsidP="003320EF">
      <w:pPr>
        <w:pStyle w:val="paragraph"/>
        <w:spacing w:before="240" w:beforeAutospacing="0" w:after="240" w:afterAutospacing="0"/>
        <w:textAlignment w:val="baseline"/>
        <w:rPr>
          <w:rStyle w:val="eop"/>
          <w:rFonts w:asciiTheme="minorHAnsi" w:hAnsiTheme="minorHAnsi" w:cstheme="minorHAnsi"/>
          <w:sz w:val="32"/>
          <w:szCs w:val="32"/>
        </w:rPr>
      </w:pPr>
      <w:r w:rsidRPr="003320EF">
        <w:rPr>
          <w:rStyle w:val="normaltextrun"/>
          <w:rFonts w:asciiTheme="minorHAnsi" w:hAnsiTheme="minorHAnsi" w:cstheme="minorHAnsi"/>
          <w:sz w:val="32"/>
          <w:szCs w:val="32"/>
        </w:rPr>
        <w:t>Dated</w:t>
      </w:r>
      <w:r w:rsidR="003320EF" w:rsidRPr="000C74E6">
        <w:rPr>
          <w:rStyle w:val="normaltextrun"/>
          <w:rFonts w:ascii="Calibri" w:hAnsi="Calibri" w:cs="Calibri"/>
          <w:sz w:val="32"/>
          <w:szCs w:val="32"/>
        </w:rPr>
        <w:t> </w:t>
      </w:r>
      <w:r w:rsidRPr="009635C0">
        <w:rPr>
          <w:rStyle w:val="normaltextrun"/>
          <w:rFonts w:asciiTheme="minorHAnsi" w:hAnsiTheme="minorHAnsi" w:cstheme="minorHAnsi"/>
          <w:i/>
          <w:iCs/>
          <w:sz w:val="32"/>
          <w:szCs w:val="32"/>
        </w:rPr>
        <w:t>(</w:t>
      </w:r>
      <w:r w:rsidR="00C76363" w:rsidRPr="009635C0">
        <w:rPr>
          <w:rStyle w:val="normaltextrun"/>
          <w:rFonts w:asciiTheme="minorHAnsi" w:hAnsiTheme="minorHAnsi" w:cstheme="minorHAnsi"/>
          <w:i/>
          <w:iCs/>
          <w:sz w:val="32"/>
          <w:szCs w:val="32"/>
        </w:rPr>
        <w:t>7</w:t>
      </w:r>
      <w:r w:rsidRPr="009635C0">
        <w:rPr>
          <w:rStyle w:val="normaltextrun"/>
          <w:rFonts w:asciiTheme="minorHAnsi" w:hAnsiTheme="minorHAnsi" w:cstheme="minorHAnsi"/>
          <w:i/>
          <w:iCs/>
          <w:sz w:val="32"/>
          <w:szCs w:val="32"/>
        </w:rPr>
        <w:t>)</w:t>
      </w:r>
      <w:r w:rsidR="003320EF" w:rsidRPr="000C74E6">
        <w:rPr>
          <w:rStyle w:val="normaltextrun"/>
          <w:rFonts w:ascii="Calibri" w:hAnsi="Calibri" w:cs="Calibri"/>
          <w:sz w:val="32"/>
          <w:szCs w:val="32"/>
        </w:rPr>
        <w:t> </w:t>
      </w:r>
      <w:r w:rsidRPr="003320EF">
        <w:rPr>
          <w:rStyle w:val="normaltextrun"/>
          <w:rFonts w:asciiTheme="minorHAnsi" w:hAnsiTheme="minorHAnsi" w:cstheme="minorHAnsi"/>
          <w:sz w:val="32"/>
          <w:szCs w:val="32"/>
        </w:rPr>
        <w:t>....................................................................</w:t>
      </w:r>
    </w:p>
    <w:p w14:paraId="11FFAD27" w14:textId="77777777" w:rsidR="00191748" w:rsidRDefault="00191748">
      <w:pPr>
        <w:rPr>
          <w:rStyle w:val="eop"/>
          <w:rFonts w:ascii="Calibri" w:eastAsia="Times New Roman" w:hAnsi="Calibri" w:cs="Calibri"/>
          <w:sz w:val="32"/>
          <w:szCs w:val="32"/>
          <w:lang w:eastAsia="en-GB"/>
        </w:rPr>
      </w:pPr>
      <w:r>
        <w:rPr>
          <w:rStyle w:val="eop"/>
          <w:rFonts w:ascii="Calibri" w:hAnsi="Calibri" w:cs="Calibri"/>
          <w:sz w:val="32"/>
          <w:szCs w:val="32"/>
        </w:rPr>
        <w:br w:type="page"/>
      </w:r>
    </w:p>
    <w:p w14:paraId="3F35D684" w14:textId="0219650A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normaltextrun"/>
          <w:rFonts w:ascii="Calibri" w:hAnsi="Calibri" w:cs="Calibri"/>
          <w:b/>
          <w:bCs/>
          <w:sz w:val="32"/>
          <w:szCs w:val="32"/>
        </w:rPr>
        <w:lastRenderedPageBreak/>
        <w:t>Guidance notes:</w:t>
      </w:r>
    </w:p>
    <w:p w14:paraId="7A4E7884" w14:textId="77777777" w:rsidR="003320EF" w:rsidRDefault="00191748" w:rsidP="001917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32"/>
          <w:szCs w:val="32"/>
        </w:rPr>
      </w:pPr>
      <w:r w:rsidRPr="000C74E6">
        <w:rPr>
          <w:rStyle w:val="normaltextrun"/>
          <w:rFonts w:ascii="Calibri" w:hAnsi="Calibri" w:cs="Calibri"/>
          <w:sz w:val="32"/>
          <w:szCs w:val="32"/>
        </w:rPr>
        <w:t>Substitute the numbers with the following information</w:t>
      </w:r>
      <w:r w:rsidR="00C76363">
        <w:rPr>
          <w:rStyle w:val="normaltextrun"/>
          <w:rFonts w:ascii="Calibri" w:hAnsi="Calibri" w:cs="Calibri"/>
          <w:sz w:val="32"/>
          <w:szCs w:val="32"/>
        </w:rPr>
        <w:t xml:space="preserve"> (this page does not need to be displayed)</w:t>
      </w:r>
      <w:r w:rsidRPr="000C74E6">
        <w:rPr>
          <w:rStyle w:val="normaltextrun"/>
          <w:rFonts w:ascii="Calibri" w:hAnsi="Calibri" w:cs="Calibri"/>
          <w:sz w:val="32"/>
          <w:szCs w:val="32"/>
        </w:rPr>
        <w:t>:</w:t>
      </w:r>
    </w:p>
    <w:p w14:paraId="28C50703" w14:textId="307114E0" w:rsidR="003320EF" w:rsidRDefault="003320EF" w:rsidP="003320E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32"/>
          <w:szCs w:val="32"/>
        </w:rPr>
      </w:pPr>
      <w:r>
        <w:rPr>
          <w:rStyle w:val="normaltextrun"/>
          <w:rFonts w:ascii="Calibri" w:hAnsi="Calibri" w:cs="Calibri"/>
          <w:sz w:val="32"/>
          <w:szCs w:val="32"/>
        </w:rPr>
        <w:t>name of applicant</w:t>
      </w:r>
    </w:p>
    <w:p w14:paraId="4C61252F" w14:textId="4BD8F2E4" w:rsidR="003320EF" w:rsidRDefault="003320EF" w:rsidP="003320E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32"/>
          <w:szCs w:val="32"/>
        </w:rPr>
      </w:pPr>
      <w:r>
        <w:rPr>
          <w:rStyle w:val="normaltextrun"/>
          <w:rFonts w:ascii="Calibri" w:hAnsi="Calibri" w:cs="Calibri"/>
          <w:sz w:val="32"/>
          <w:szCs w:val="32"/>
        </w:rPr>
        <w:t>date the application is made (i.e. submitted)</w:t>
      </w:r>
    </w:p>
    <w:p w14:paraId="3BFB25FC" w14:textId="5D3329C2" w:rsidR="003320EF" w:rsidRDefault="003320EF" w:rsidP="003320E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32"/>
          <w:szCs w:val="32"/>
        </w:rPr>
      </w:pPr>
      <w:r>
        <w:rPr>
          <w:rStyle w:val="normaltextrun"/>
          <w:rFonts w:ascii="Calibri" w:hAnsi="Calibri" w:cs="Calibri"/>
          <w:sz w:val="32"/>
          <w:szCs w:val="32"/>
        </w:rPr>
        <w:t>postal address of premises</w:t>
      </w:r>
    </w:p>
    <w:p w14:paraId="3C501C26" w14:textId="67477B96" w:rsidR="003320EF" w:rsidRDefault="003320EF" w:rsidP="003320E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32"/>
          <w:szCs w:val="32"/>
        </w:rPr>
      </w:pPr>
      <w:r>
        <w:rPr>
          <w:rStyle w:val="normaltextrun"/>
          <w:rFonts w:ascii="Calibri" w:hAnsi="Calibri" w:cs="Calibri"/>
          <w:sz w:val="32"/>
          <w:szCs w:val="32"/>
        </w:rPr>
        <w:t>name premises is known by</w:t>
      </w:r>
    </w:p>
    <w:p w14:paraId="58557A0A" w14:textId="36164AB6" w:rsidR="003320EF" w:rsidRDefault="003320EF" w:rsidP="003320E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32"/>
          <w:szCs w:val="32"/>
        </w:rPr>
      </w:pPr>
      <w:r>
        <w:rPr>
          <w:rStyle w:val="normaltextrun"/>
          <w:rFonts w:ascii="Calibri" w:hAnsi="Calibri" w:cs="Calibri"/>
          <w:sz w:val="32"/>
          <w:szCs w:val="32"/>
        </w:rPr>
        <w:t>brief description of application (e.g. outdoor seating to the front of the premises for serving of food and drink</w:t>
      </w:r>
      <w:r w:rsidR="009635C0">
        <w:rPr>
          <w:rStyle w:val="normaltextrun"/>
          <w:rFonts w:ascii="Calibri" w:hAnsi="Calibri" w:cs="Calibri"/>
          <w:sz w:val="32"/>
          <w:szCs w:val="32"/>
        </w:rPr>
        <w:t>)</w:t>
      </w:r>
    </w:p>
    <w:p w14:paraId="0FCE8230" w14:textId="72948669" w:rsidR="009635C0" w:rsidRDefault="009635C0" w:rsidP="003320E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32"/>
          <w:szCs w:val="32"/>
        </w:rPr>
      </w:pPr>
      <w:r>
        <w:rPr>
          <w:rStyle w:val="normaltextrun"/>
          <w:rFonts w:ascii="Calibri" w:hAnsi="Calibri" w:cs="Calibri"/>
          <w:sz w:val="32"/>
          <w:szCs w:val="32"/>
        </w:rPr>
        <w:t xml:space="preserve">last date for representations being the date </w:t>
      </w:r>
      <w:r w:rsidR="00686D47">
        <w:rPr>
          <w:rStyle w:val="normaltextrun"/>
          <w:rFonts w:ascii="Calibri" w:hAnsi="Calibri" w:cs="Calibri"/>
          <w:sz w:val="32"/>
          <w:szCs w:val="32"/>
        </w:rPr>
        <w:t>14</w:t>
      </w:r>
      <w:r>
        <w:rPr>
          <w:rStyle w:val="normaltextrun"/>
          <w:rFonts w:ascii="Calibri" w:hAnsi="Calibri" w:cs="Calibri"/>
          <w:sz w:val="32"/>
          <w:szCs w:val="32"/>
        </w:rPr>
        <w:t xml:space="preserve"> days after the date the application is submitted to the local authority (excluding public holidays)</w:t>
      </w:r>
    </w:p>
    <w:p w14:paraId="40F61C6F" w14:textId="1E413485" w:rsidR="00CA44FD" w:rsidRPr="009635C0" w:rsidRDefault="009635C0" w:rsidP="009635C0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32"/>
          <w:szCs w:val="32"/>
        </w:rPr>
      </w:pPr>
      <w:r>
        <w:rPr>
          <w:rStyle w:val="normaltextrun"/>
          <w:rFonts w:ascii="Calibri" w:hAnsi="Calibri" w:cs="Calibri"/>
          <w:sz w:val="32"/>
          <w:szCs w:val="32"/>
        </w:rPr>
        <w:t>date the notice was first displayed (must be the same as (2))</w:t>
      </w:r>
    </w:p>
    <w:sectPr w:rsidR="00CA44FD" w:rsidRPr="009635C0" w:rsidSect="00765C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B5FF3"/>
    <w:multiLevelType w:val="hybridMultilevel"/>
    <w:tmpl w:val="02A6F478"/>
    <w:lvl w:ilvl="0" w:tplc="3C2CC920">
      <w:start w:val="1"/>
      <w:numFmt w:val="decimal"/>
      <w:lvlText w:val="(%1)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055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748"/>
    <w:rsid w:val="00191748"/>
    <w:rsid w:val="003320EF"/>
    <w:rsid w:val="003E7BE1"/>
    <w:rsid w:val="00686D47"/>
    <w:rsid w:val="00765CA5"/>
    <w:rsid w:val="00866EE0"/>
    <w:rsid w:val="009635C0"/>
    <w:rsid w:val="00BC1158"/>
    <w:rsid w:val="00C76363"/>
    <w:rsid w:val="00CA44FD"/>
    <w:rsid w:val="00EF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E9C5A"/>
  <w15:chartTrackingRefBased/>
  <w15:docId w15:val="{3A2E1A84-9829-4303-879F-14F73CC8E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748"/>
  </w:style>
  <w:style w:type="paragraph" w:styleId="Heading1">
    <w:name w:val="heading 1"/>
    <w:basedOn w:val="Normal"/>
    <w:next w:val="Normal"/>
    <w:link w:val="Heading1Char"/>
    <w:uiPriority w:val="9"/>
    <w:qFormat/>
    <w:rsid w:val="00BC11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91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91748"/>
  </w:style>
  <w:style w:type="character" w:customStyle="1" w:styleId="eop">
    <w:name w:val="eop"/>
    <w:basedOn w:val="DefaultParagraphFont"/>
    <w:rsid w:val="00191748"/>
  </w:style>
  <w:style w:type="character" w:styleId="Hyperlink">
    <w:name w:val="Hyperlink"/>
    <w:unhideWhenUsed/>
    <w:rsid w:val="003E7BE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6363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C11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fficandroadsafety@westberks.gov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hyperlink" Target="https://www.westberks.gov.uk/pavementcafelicen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6B01D1A53C554CAAC9A2D07589BB5D" ma:contentTypeVersion="12" ma:contentTypeDescription="Create a new document." ma:contentTypeScope="" ma:versionID="17be1d32e1619200a106c87cde22924f">
  <xsd:schema xmlns:xsd="http://www.w3.org/2001/XMLSchema" xmlns:xs="http://www.w3.org/2001/XMLSchema" xmlns:p="http://schemas.microsoft.com/office/2006/metadata/properties" xmlns:ns2="637f2480-9e05-4d29-b79b-c51fe4ffd867" xmlns:ns3="6a01b8aa-b75f-4cc9-93d9-4aef4f44decb" targetNamespace="http://schemas.microsoft.com/office/2006/metadata/properties" ma:root="true" ma:fieldsID="991727d8bd6f23bd0205212eeffc4d7f" ns2:_="" ns3:_="">
    <xsd:import namespace="637f2480-9e05-4d29-b79b-c51fe4ffd867"/>
    <xsd:import namespace="6a01b8aa-b75f-4cc9-93d9-4aef4f44de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f2480-9e05-4d29-b79b-c51fe4ffd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1b8aa-b75f-4cc9-93d9-4aef4f44dec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304003-0E14-4984-B0E2-966D46259C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f2480-9e05-4d29-b79b-c51fe4ffd867"/>
    <ds:schemaRef ds:uri="6a01b8aa-b75f-4cc9-93d9-4aef4f44de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835F40-F87A-40BF-9653-02B09383C3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625020-843C-4952-A691-3BAD548B89BC}">
  <ds:schemaRefs>
    <ds:schemaRef ds:uri="http://purl.org/dc/dcmitype/"/>
    <ds:schemaRef ds:uri="http://schemas.microsoft.com/office/infopath/2007/PartnerControls"/>
    <ds:schemaRef ds:uri="637f2480-9e05-4d29-b79b-c51fe4ffd867"/>
    <ds:schemaRef ds:uri="http://purl.org/dc/elements/1.1/"/>
    <ds:schemaRef ds:uri="http://schemas.microsoft.com/office/2006/metadata/properties"/>
    <ds:schemaRef ds:uri="6a01b8aa-b75f-4cc9-93d9-4aef4f44decb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Borrows</dc:creator>
  <cp:keywords/>
  <dc:description/>
  <cp:lastModifiedBy>Heather Young</cp:lastModifiedBy>
  <cp:revision>7</cp:revision>
  <dcterms:created xsi:type="dcterms:W3CDTF">2021-04-16T09:48:00Z</dcterms:created>
  <dcterms:modified xsi:type="dcterms:W3CDTF">2024-04-18T11:56:00Z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0x010100186B01D1A53C554CAAC9A2D07589BB5D</vt:lpwstr>
  </property>
</Properties>
</file>